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F9B3">
      <w:pPr>
        <w:adjustRightInd w:val="0"/>
        <w:snapToGrid w:val="0"/>
        <w:ind w:right="359" w:rightChars="171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体检注意事项</w:t>
      </w:r>
    </w:p>
    <w:p w14:paraId="7107B57A">
      <w:pPr>
        <w:tabs>
          <w:tab w:val="left" w:pos="5940"/>
        </w:tabs>
        <w:adjustRightInd w:val="0"/>
        <w:ind w:left="3" w:right="359" w:rightChars="171" w:hanging="2" w:hangingChars="2"/>
        <w:rPr>
          <w:rFonts w:ascii="宋体" w:hAnsi="宋体"/>
          <w:sz w:val="13"/>
          <w:szCs w:val="13"/>
        </w:rPr>
      </w:pPr>
    </w:p>
    <w:p w14:paraId="26AE9AEB">
      <w:pPr>
        <w:tabs>
          <w:tab w:val="left" w:pos="5940"/>
        </w:tabs>
        <w:adjustRightInd w:val="0"/>
        <w:spacing w:before="93" w:beforeLines="30" w:after="93" w:afterLines="30"/>
        <w:ind w:right="359" w:rightChars="171"/>
        <w:rPr>
          <w:sz w:val="28"/>
          <w:szCs w:val="28"/>
        </w:rPr>
      </w:pPr>
      <w:r>
        <w:rPr>
          <w:rFonts w:hint="eastAsia"/>
          <w:sz w:val="28"/>
          <w:szCs w:val="28"/>
        </w:rPr>
        <w:t>为保证体检质量和工作的顺利进行，请您注意以下事项：</w:t>
      </w:r>
    </w:p>
    <w:p w14:paraId="70DF5E51">
      <w:pPr>
        <w:tabs>
          <w:tab w:val="left" w:pos="5940"/>
        </w:tabs>
        <w:adjustRightInd w:val="0"/>
        <w:spacing w:before="93" w:beforeLines="30" w:after="93" w:afterLines="30"/>
        <w:ind w:right="359" w:rightChars="171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1、体检前</w:t>
      </w:r>
      <w:r>
        <w:rPr>
          <w:rFonts w:hint="eastAsia"/>
          <w:sz w:val="28"/>
          <w:szCs w:val="28"/>
          <w:lang w:eastAsia="zh-CN"/>
        </w:rPr>
        <w:t>一</w:t>
      </w:r>
      <w:bookmarkStart w:id="0" w:name="_GoBack"/>
      <w:bookmarkEnd w:id="0"/>
      <w:r>
        <w:rPr>
          <w:rFonts w:hint="eastAsia"/>
          <w:sz w:val="28"/>
          <w:szCs w:val="28"/>
        </w:rPr>
        <w:t>天内，保持正常饮食，不要饮酒和剧烈运动。</w:t>
      </w:r>
    </w:p>
    <w:p w14:paraId="3936FD99">
      <w:pPr>
        <w:tabs>
          <w:tab w:val="left" w:pos="5940"/>
        </w:tabs>
        <w:adjustRightInd w:val="0"/>
        <w:spacing w:before="93" w:beforeLines="30" w:after="93" w:afterLines="30"/>
        <w:ind w:right="430" w:rightChars="205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2、在受检前禁食、禁水8-12小时以上，尽可能保留晨尿。</w:t>
      </w:r>
    </w:p>
    <w:p w14:paraId="67AC3A39">
      <w:pPr>
        <w:tabs>
          <w:tab w:val="left" w:pos="5940"/>
        </w:tabs>
        <w:adjustRightInd w:val="0"/>
        <w:spacing w:before="93" w:beforeLines="30" w:after="93" w:afterLines="30"/>
        <w:ind w:right="430" w:rightChars="205"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3、体检时请携带本人二代身份证，</w:t>
      </w:r>
      <w:r>
        <w:rPr>
          <w:rFonts w:hint="eastAsia"/>
          <w:b/>
          <w:sz w:val="28"/>
          <w:szCs w:val="28"/>
          <w:u w:val="single"/>
        </w:rPr>
        <w:t>白底2寸照片1张</w:t>
      </w:r>
      <w:r>
        <w:rPr>
          <w:rFonts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  <w:lang w:val="en-US" w:eastAsia="zh-CN"/>
        </w:rPr>
        <w:t>原价449元，支付</w:t>
      </w:r>
      <w:r>
        <w:rPr>
          <w:rFonts w:hint="eastAsia"/>
          <w:b/>
          <w:sz w:val="28"/>
          <w:szCs w:val="28"/>
        </w:rPr>
        <w:t>费用：4</w:t>
      </w:r>
      <w:r>
        <w:rPr>
          <w:rFonts w:hint="eastAsia"/>
          <w:b/>
          <w:sz w:val="28"/>
          <w:szCs w:val="28"/>
          <w:lang w:val="en-US" w:eastAsia="zh-CN"/>
        </w:rPr>
        <w:t>00</w:t>
      </w:r>
      <w:r>
        <w:rPr>
          <w:rFonts w:hint="eastAsia"/>
          <w:b/>
          <w:sz w:val="28"/>
          <w:szCs w:val="28"/>
        </w:rPr>
        <w:t>元（现金、支付宝、微信均可）。近视者需佩戴眼镜。</w:t>
      </w:r>
    </w:p>
    <w:p w14:paraId="4A9EC45C">
      <w:pPr>
        <w:adjustRightInd w:val="0"/>
        <w:spacing w:before="93" w:beforeLines="30" w:after="93" w:afterLines="30"/>
        <w:ind w:right="430" w:rightChars="205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4、怀孕或可能已受孕的女性受检者，请事先告知导诊员和医护人员，切勿做X光检查及子宫颈刮片检查；拍片时请勿穿着胸前带有金属饰物的衣服。</w:t>
      </w:r>
    </w:p>
    <w:p w14:paraId="467EC0C4">
      <w:pPr>
        <w:tabs>
          <w:tab w:val="left" w:pos="5940"/>
        </w:tabs>
        <w:adjustRightInd w:val="0"/>
        <w:spacing w:before="93" w:beforeLines="30" w:after="93" w:afterLines="30"/>
        <w:ind w:right="430" w:rightChars="205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5、完成抽血、彩超(肝、胆、胰、脾)检查后方可进食。</w:t>
      </w:r>
    </w:p>
    <w:p w14:paraId="09AED127">
      <w:pPr>
        <w:tabs>
          <w:tab w:val="left" w:pos="5940"/>
        </w:tabs>
        <w:adjustRightInd w:val="0"/>
        <w:spacing w:before="93" w:beforeLines="30" w:after="93" w:afterLines="30"/>
        <w:ind w:right="430" w:rightChars="205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6、体检过程不</w:t>
      </w:r>
      <w:r>
        <w:rPr>
          <w:rFonts w:hint="eastAsia" w:ascii="宋体" w:hAnsi="宋体"/>
          <w:sz w:val="28"/>
          <w:szCs w:val="28"/>
          <w:lang w:eastAsia="zh-CN"/>
        </w:rPr>
        <w:t>得</w:t>
      </w:r>
      <w:r>
        <w:rPr>
          <w:rFonts w:hint="eastAsia" w:ascii="宋体" w:hAnsi="宋体"/>
          <w:sz w:val="28"/>
          <w:szCs w:val="28"/>
        </w:rPr>
        <w:t>打听体检相关信息。体检结束</w:t>
      </w:r>
      <w:r>
        <w:rPr>
          <w:rFonts w:hint="eastAsia" w:ascii="宋体" w:hAnsi="宋体"/>
          <w:sz w:val="28"/>
          <w:szCs w:val="28"/>
          <w:lang w:eastAsia="zh-CN"/>
        </w:rPr>
        <w:t>请</w:t>
      </w:r>
      <w:r>
        <w:rPr>
          <w:rFonts w:hint="eastAsia" w:ascii="宋体" w:hAnsi="宋体"/>
          <w:sz w:val="28"/>
          <w:szCs w:val="28"/>
        </w:rPr>
        <w:t>与工作人员确认后再领取私人物品离开。</w:t>
      </w:r>
    </w:p>
    <w:p w14:paraId="2DACD9E8">
      <w:pPr>
        <w:framePr w:h="1300" w:hRule="exact" w:hSpace="180" w:wrap="around" w:vAnchor="text" w:hAnchor="page" w:x="1787" w:y="1600"/>
        <w:adjustRightInd w:val="0"/>
        <w:spacing w:before="93" w:beforeLines="30" w:after="93" w:afterLines="30"/>
        <w:ind w:right="430" w:rightChars="205" w:firstLine="560" w:firstLineChars="200"/>
        <w:rPr>
          <w:sz w:val="28"/>
          <w:szCs w:val="28"/>
        </w:rPr>
      </w:pPr>
      <w:r>
        <w:rPr>
          <w:rStyle w:val="5"/>
          <w:rFonts w:hint="eastAsia" w:ascii="仿宋" w:hAnsi="仿宋" w:eastAsia="仿宋" w:cs="仿宋"/>
          <w:sz w:val="28"/>
          <w:szCs w:val="28"/>
        </w:rPr>
        <w:t>☆当您在体检过程中遇到任何问题，请及时告知引导人员或者现场工作人员。</w:t>
      </w:r>
    </w:p>
    <w:p w14:paraId="6E649A5A">
      <w:pPr>
        <w:adjustRightInd w:val="0"/>
        <w:spacing w:before="93" w:beforeLines="30" w:after="93" w:afterLines="30"/>
        <w:ind w:right="430" w:rightChars="205"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7、</w:t>
      </w:r>
      <w:r>
        <w:rPr>
          <w:rFonts w:hint="eastAsia"/>
          <w:sz w:val="28"/>
          <w:szCs w:val="28"/>
          <w:lang w:val="en-US" w:eastAsia="zh-CN"/>
        </w:rPr>
        <w:t>体检当日集中签到联系人：张主任，15605058777。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68AF"/>
    <w:rsid w:val="0F2F479C"/>
    <w:rsid w:val="1C5968AF"/>
    <w:rsid w:val="20410ECE"/>
    <w:rsid w:val="219F36A3"/>
    <w:rsid w:val="361757AC"/>
    <w:rsid w:val="3A653F5C"/>
    <w:rsid w:val="53522A57"/>
    <w:rsid w:val="545804DE"/>
    <w:rsid w:val="576500BA"/>
    <w:rsid w:val="58DE31AC"/>
    <w:rsid w:val="5BF175E7"/>
    <w:rsid w:val="5C6A221D"/>
    <w:rsid w:val="62FD472A"/>
    <w:rsid w:val="70A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策划案"/>
    <w:basedOn w:val="1"/>
    <w:next w:val="1"/>
    <w:uiPriority w:val="0"/>
    <w:pPr>
      <w:outlineLvl w:val="0"/>
    </w:pPr>
    <w:rPr>
      <w:rFonts w:hint="eastAsia" w:ascii="等线" w:hAnsi="等线" w:eastAsia="仿宋_GB2312" w:cs="宋体"/>
      <w:bCs/>
      <w:sz w:val="32"/>
      <w:szCs w:val="36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345</Characters>
  <Lines>0</Lines>
  <Paragraphs>0</Paragraphs>
  <TotalTime>44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2025-11-11T08:02:00Z</dcterms:created>
  <dc:creator>惠惠</dc:creator>
  <cp:lastModifiedBy>邹然</cp:lastModifiedBy>
  <dcterms:modified xsi:type="dcterms:W3CDTF">2025-11-12T01:34:24Z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69EA20E7A8F34A87A2C8E8988000137E_13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