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宋体" w:hAnsi="宋体" w:cs="宋体"/>
          <w:b/>
          <w:bCs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bidi="ar"/>
        </w:rPr>
        <w:t>附件</w:t>
      </w:r>
      <w:r>
        <w:rPr>
          <w:rFonts w:ascii="黑体" w:hAnsi="黑体" w:eastAsia="黑体" w:cs="宋体"/>
          <w:bCs/>
          <w:kern w:val="0"/>
          <w:sz w:val="32"/>
          <w:szCs w:val="32"/>
          <w:lang w:bidi="ar"/>
        </w:rPr>
        <w:t>1</w:t>
      </w:r>
    </w:p>
    <w:tbl>
      <w:tblPr>
        <w:tblStyle w:val="4"/>
        <w:tblW w:w="9449" w:type="dxa"/>
        <w:tblInd w:w="-3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538"/>
        <w:gridCol w:w="756"/>
        <w:gridCol w:w="756"/>
        <w:gridCol w:w="1387"/>
        <w:gridCol w:w="1267"/>
        <w:gridCol w:w="756"/>
        <w:gridCol w:w="1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4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仿宋" w:eastAsia="方正小标宋简体" w:cs="宋体"/>
                <w:color w:val="000000"/>
                <w:spacing w:val="-11"/>
                <w:w w:val="100"/>
                <w:kern w:val="0"/>
                <w:sz w:val="36"/>
                <w:szCs w:val="36"/>
              </w:rPr>
              <w:t>省体彩中心202</w:t>
            </w:r>
            <w:r>
              <w:rPr>
                <w:rFonts w:hint="eastAsia" w:ascii="方正小标宋简体" w:hAnsi="仿宋" w:eastAsia="方正小标宋简体" w:cs="宋体"/>
                <w:color w:val="000000"/>
                <w:spacing w:val="-11"/>
                <w:w w:val="1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仿宋" w:eastAsia="方正小标宋简体" w:cs="宋体"/>
                <w:color w:val="000000"/>
                <w:spacing w:val="-11"/>
                <w:w w:val="100"/>
                <w:kern w:val="0"/>
                <w:sz w:val="36"/>
                <w:szCs w:val="36"/>
              </w:rPr>
              <w:t>年面向社会公开招聘</w:t>
            </w:r>
            <w:r>
              <w:rPr>
                <w:rFonts w:hint="eastAsia" w:ascii="方正小标宋简体" w:hAnsi="仿宋" w:eastAsia="方正小标宋简体" w:cs="宋体"/>
                <w:color w:val="000000"/>
                <w:spacing w:val="-11"/>
                <w:w w:val="100"/>
                <w:kern w:val="0"/>
                <w:sz w:val="36"/>
                <w:szCs w:val="36"/>
                <w:lang w:val="en-US" w:eastAsia="zh-CN"/>
              </w:rPr>
              <w:t>专管员</w:t>
            </w:r>
            <w:r>
              <w:rPr>
                <w:rFonts w:hint="eastAsia" w:ascii="方正小标宋简体" w:hAnsi="仿宋" w:eastAsia="方正小标宋简体" w:cs="宋体"/>
                <w:color w:val="000000"/>
                <w:spacing w:val="-11"/>
                <w:w w:val="100"/>
                <w:kern w:val="0"/>
                <w:sz w:val="36"/>
                <w:szCs w:val="36"/>
              </w:rPr>
              <w:t>资格复审人员名单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报考职位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笔试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福清市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专管员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024111303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84.1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024109261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82.6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024109264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82.1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5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长乐区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专管员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024213363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86.5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5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024211327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85.3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5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024211314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84.8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5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连江县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专管员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024323682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5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024324695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83.2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5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024323688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81.8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5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闽侯县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专管员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024408217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83.5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024408215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83.4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024406174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82.7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5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思明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区专管员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024514407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88.1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5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024517503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85.2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5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024516454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79.9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53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同安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区专管员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024602055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024604104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81.9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5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024605124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80.8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53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光泽县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专管员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024720577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80.4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024720591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78.8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25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024720581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74.7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253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建阳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区专管员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024821626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79.9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2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024821627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78.5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5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024821619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76.2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253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柘荣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县专管员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024919545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82.9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2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024918530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81.7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25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024919567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80.6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127A98"/>
    <w:rsid w:val="48B8322B"/>
    <w:rsid w:val="670E7B46"/>
    <w:rsid w:val="6F11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FJTC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2023-11-29T03:33:00Z</dcterms:created>
  <dc:creator>chenhan</dc:creator>
  <cp:lastModifiedBy>陈涵</cp:lastModifiedBy>
  <cp:lastPrinted>2025-01-08T08:51:07Z</cp:lastPrinted>
  <dcterms:modified xsi:type="dcterms:W3CDTF">2025-01-08T08:51:10Z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CE944D688CD94B82A576120BC2C2E395</vt:lpwstr>
  </property>
</Properties>
</file>